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22" w:rsidRPr="003606FA" w:rsidRDefault="004E3922" w:rsidP="004E3922">
      <w:pPr>
        <w:ind w:left="5103"/>
        <w:rPr>
          <w:sz w:val="30"/>
          <w:szCs w:val="30"/>
        </w:rPr>
      </w:pPr>
      <w:r w:rsidRPr="003606FA">
        <w:rPr>
          <w:sz w:val="30"/>
          <w:szCs w:val="30"/>
        </w:rPr>
        <w:t>УТВЕРЖДЕНО</w:t>
      </w:r>
    </w:p>
    <w:p w:rsidR="004E3922" w:rsidRPr="003606FA" w:rsidRDefault="004E3922" w:rsidP="004E3922">
      <w:pPr>
        <w:ind w:left="5103"/>
        <w:rPr>
          <w:sz w:val="30"/>
          <w:szCs w:val="30"/>
        </w:rPr>
      </w:pPr>
      <w:r w:rsidRPr="003606FA">
        <w:rPr>
          <w:sz w:val="30"/>
          <w:szCs w:val="30"/>
        </w:rPr>
        <w:t xml:space="preserve">Протокол заседания комиссии по противодействию коррупции филиала «УЦ «Энергетик» РУП «Брестэнерго» </w:t>
      </w:r>
    </w:p>
    <w:p w:rsidR="004E3922" w:rsidRPr="003606FA" w:rsidRDefault="004E3922" w:rsidP="004E3922">
      <w:pPr>
        <w:ind w:left="5103"/>
        <w:rPr>
          <w:sz w:val="30"/>
          <w:szCs w:val="30"/>
        </w:rPr>
      </w:pPr>
      <w:r w:rsidRPr="003606FA">
        <w:rPr>
          <w:sz w:val="30"/>
          <w:szCs w:val="30"/>
        </w:rPr>
        <w:t xml:space="preserve">от </w:t>
      </w:r>
      <w:r w:rsidR="00571B66">
        <w:rPr>
          <w:sz w:val="30"/>
          <w:szCs w:val="30"/>
        </w:rPr>
        <w:t>09</w:t>
      </w:r>
      <w:r w:rsidRPr="003606FA">
        <w:rPr>
          <w:sz w:val="30"/>
          <w:szCs w:val="30"/>
        </w:rPr>
        <w:t>.</w:t>
      </w:r>
      <w:r w:rsidR="00571B66">
        <w:rPr>
          <w:sz w:val="30"/>
          <w:szCs w:val="30"/>
        </w:rPr>
        <w:t>01</w:t>
      </w:r>
      <w:r w:rsidRPr="003606FA">
        <w:rPr>
          <w:sz w:val="30"/>
          <w:szCs w:val="30"/>
        </w:rPr>
        <w:t>.202</w:t>
      </w:r>
      <w:r w:rsidR="00571B66">
        <w:rPr>
          <w:sz w:val="30"/>
          <w:szCs w:val="30"/>
        </w:rPr>
        <w:t>5</w:t>
      </w:r>
      <w:r w:rsidRPr="003606FA">
        <w:rPr>
          <w:sz w:val="30"/>
          <w:szCs w:val="30"/>
        </w:rPr>
        <w:t xml:space="preserve"> № </w:t>
      </w:r>
      <w:r w:rsidR="00571B66">
        <w:rPr>
          <w:sz w:val="30"/>
          <w:szCs w:val="30"/>
        </w:rPr>
        <w:t>1</w:t>
      </w:r>
    </w:p>
    <w:p w:rsidR="004E3922" w:rsidRPr="003606FA" w:rsidRDefault="004E3922" w:rsidP="004E3922">
      <w:pPr>
        <w:spacing w:before="240"/>
        <w:jc w:val="center"/>
        <w:rPr>
          <w:sz w:val="30"/>
          <w:szCs w:val="30"/>
        </w:rPr>
      </w:pPr>
      <w:r w:rsidRPr="003606FA">
        <w:rPr>
          <w:sz w:val="30"/>
          <w:szCs w:val="30"/>
        </w:rPr>
        <w:t xml:space="preserve">План </w:t>
      </w:r>
    </w:p>
    <w:p w:rsidR="004E3922" w:rsidRPr="003606FA" w:rsidRDefault="004E3922" w:rsidP="004E3922">
      <w:pPr>
        <w:jc w:val="center"/>
        <w:rPr>
          <w:sz w:val="30"/>
          <w:szCs w:val="30"/>
        </w:rPr>
      </w:pPr>
      <w:r w:rsidRPr="003606FA">
        <w:rPr>
          <w:sz w:val="30"/>
          <w:szCs w:val="30"/>
        </w:rPr>
        <w:t xml:space="preserve">работы комиссии по противодействию коррупции филиала </w:t>
      </w:r>
    </w:p>
    <w:p w:rsidR="004E3922" w:rsidRPr="003606FA" w:rsidRDefault="004E3922" w:rsidP="004E3922">
      <w:pPr>
        <w:jc w:val="center"/>
        <w:rPr>
          <w:sz w:val="30"/>
          <w:szCs w:val="30"/>
        </w:rPr>
      </w:pPr>
      <w:r w:rsidRPr="003606FA">
        <w:rPr>
          <w:sz w:val="30"/>
          <w:szCs w:val="30"/>
        </w:rPr>
        <w:t>«УЦ «Энергетик» РУП «Брестэнерго» на 202</w:t>
      </w:r>
      <w:r w:rsidR="00571B66">
        <w:rPr>
          <w:sz w:val="30"/>
          <w:szCs w:val="30"/>
        </w:rPr>
        <w:t>5</w:t>
      </w:r>
      <w:r w:rsidRPr="003606FA">
        <w:rPr>
          <w:sz w:val="30"/>
          <w:szCs w:val="30"/>
        </w:rPr>
        <w:t xml:space="preserve"> год</w:t>
      </w:r>
    </w:p>
    <w:p w:rsidR="004E3922" w:rsidRPr="003606FA" w:rsidRDefault="004E3922" w:rsidP="004E3922">
      <w:pPr>
        <w:jc w:val="center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864"/>
        <w:gridCol w:w="2203"/>
      </w:tblGrid>
      <w:tr w:rsidR="004E3922" w:rsidRPr="004B4A89" w:rsidTr="006F4E8A">
        <w:tc>
          <w:tcPr>
            <w:tcW w:w="2321" w:type="pct"/>
            <w:vAlign w:val="center"/>
          </w:tcPr>
          <w:p w:rsidR="004E3922" w:rsidRPr="004B4A89" w:rsidRDefault="004E3922" w:rsidP="006F4E8A">
            <w:pPr>
              <w:ind w:left="284"/>
              <w:jc w:val="center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14" w:type="pct"/>
            <w:vAlign w:val="center"/>
          </w:tcPr>
          <w:p w:rsidR="004E3922" w:rsidRPr="004B4A89" w:rsidRDefault="004E3922" w:rsidP="006F4E8A">
            <w:pPr>
              <w:jc w:val="center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Ответственный исполнитель-докладчик</w:t>
            </w:r>
          </w:p>
        </w:tc>
        <w:tc>
          <w:tcPr>
            <w:tcW w:w="1165" w:type="pct"/>
          </w:tcPr>
          <w:p w:rsidR="004E3922" w:rsidRPr="004B4A89" w:rsidRDefault="004E3922" w:rsidP="006F4E8A">
            <w:pPr>
              <w:jc w:val="center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Периодичность заслушивания</w:t>
            </w:r>
          </w:p>
        </w:tc>
      </w:tr>
      <w:tr w:rsidR="004E3922" w:rsidRPr="004B4A89" w:rsidTr="003A4B49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922" w:rsidRPr="004B4A89" w:rsidRDefault="00571B66" w:rsidP="006F4E8A">
            <w:pPr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Рассмотрение р</w:t>
            </w:r>
            <w:r w:rsidR="004E3922" w:rsidRPr="004B4A89">
              <w:rPr>
                <w:sz w:val="26"/>
                <w:szCs w:val="26"/>
              </w:rPr>
              <w:t>езультат</w:t>
            </w:r>
            <w:r w:rsidRPr="004B4A89">
              <w:rPr>
                <w:sz w:val="26"/>
                <w:szCs w:val="26"/>
              </w:rPr>
              <w:t>ов</w:t>
            </w:r>
            <w:r w:rsidR="004E3922" w:rsidRPr="004B4A89">
              <w:rPr>
                <w:sz w:val="26"/>
                <w:szCs w:val="26"/>
              </w:rPr>
              <w:t xml:space="preserve"> проверок соблюдения правил внутреннего трудового распорядка работниками и правил внутреннего распорядка обучающимся в многофункциональном здании (г.Брест, ул.Дзержинского, 58), УППТП г.Брест, УППТП г.Белоозерск, УППТП г.Пинск, ФОК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Инспектор по кадрам</w:t>
            </w:r>
          </w:p>
          <w:p w:rsidR="004E3922" w:rsidRPr="004B4A89" w:rsidRDefault="00455947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Руководители УППТП г.Брест, г.Белоозерск, г.Пинск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3A4B49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571B66" w:rsidP="006F4E8A">
            <w:pPr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Рассмотрение отчёта о</w:t>
            </w:r>
            <w:r w:rsidR="004E3922" w:rsidRPr="004B4A89">
              <w:rPr>
                <w:sz w:val="26"/>
                <w:szCs w:val="26"/>
              </w:rPr>
              <w:t xml:space="preserve"> </w:t>
            </w:r>
            <w:r w:rsidR="00226DBB" w:rsidRPr="004B4A89">
              <w:rPr>
                <w:sz w:val="26"/>
                <w:szCs w:val="26"/>
              </w:rPr>
              <w:t xml:space="preserve">хозяйственной и </w:t>
            </w:r>
            <w:r w:rsidR="004E3922" w:rsidRPr="004B4A89">
              <w:rPr>
                <w:sz w:val="26"/>
                <w:szCs w:val="26"/>
              </w:rPr>
              <w:t>закупочной деятельности филиал</w:t>
            </w:r>
            <w:r w:rsidR="00226DBB" w:rsidRPr="004B4A89">
              <w:rPr>
                <w:sz w:val="26"/>
                <w:szCs w:val="26"/>
              </w:rPr>
              <w:t>а</w:t>
            </w:r>
            <w:r w:rsidR="004E3922" w:rsidRPr="004B4A89">
              <w:rPr>
                <w:sz w:val="26"/>
                <w:szCs w:val="26"/>
              </w:rPr>
              <w:t xml:space="preserve"> с целью исключения фактов нарушения законодательства и локальных-правовых актов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2C0D33" w:rsidRPr="004B4A89" w:rsidRDefault="002C0D33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Заместитель директора по общим вопросам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3A4B49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571B66" w:rsidP="006F4E8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 xml:space="preserve">Рассмотрение </w:t>
            </w:r>
            <w:r w:rsidR="00226DBB" w:rsidRPr="004B4A89">
              <w:rPr>
                <w:sz w:val="26"/>
                <w:szCs w:val="26"/>
              </w:rPr>
              <w:t xml:space="preserve">информации о наличии  </w:t>
            </w:r>
            <w:r w:rsidR="004E3922" w:rsidRPr="004B4A89">
              <w:rPr>
                <w:sz w:val="26"/>
                <w:szCs w:val="26"/>
              </w:rPr>
              <w:t xml:space="preserve"> дебиторской и кредиторской задолженности, недостач и излишек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455947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Ведущий бухгалтер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3A4B49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922" w:rsidRDefault="004E3922" w:rsidP="006F4E8A">
            <w:pPr>
              <w:tabs>
                <w:tab w:val="left" w:pos="0"/>
              </w:tabs>
              <w:jc w:val="both"/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</w:pPr>
            <w:r w:rsidRPr="004B4A89">
              <w:rPr>
                <w:sz w:val="26"/>
                <w:szCs w:val="26"/>
              </w:rPr>
              <w:t xml:space="preserve">Проверка закрепления в положениях о структурных подразделениях, а также должностных инструкциях руководящих работников и материально ответственных лиц норм, которые обязывают принимать меры по обеспечению соблюдения антикоррупционного законодательства, в том числе по предупреждению коррупционных </w:t>
            </w:r>
            <w:r w:rsidRPr="004B4A89">
              <w:rPr>
                <w:sz w:val="26"/>
                <w:szCs w:val="26"/>
              </w:rPr>
              <w:lastRenderedPageBreak/>
              <w:t xml:space="preserve">правонарушений. Наличие и актуальность письменных обязательств для </w:t>
            </w:r>
            <w:r w:rsidRPr="004B4A89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государственных должностных лиц</w:t>
            </w:r>
            <w:r w:rsidR="00536F87">
              <w:rPr>
                <w:rStyle w:val="word-wrapper"/>
                <w:color w:val="242424"/>
                <w:sz w:val="26"/>
                <w:szCs w:val="26"/>
                <w:shd w:val="clear" w:color="auto" w:fill="FFFFFF"/>
              </w:rPr>
              <w:t>.</w:t>
            </w:r>
          </w:p>
          <w:p w:rsidR="00536F87" w:rsidRPr="004B4A89" w:rsidRDefault="00E86EE9" w:rsidP="006F4E8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Проверка лиц,</w:t>
            </w:r>
            <w:r w:rsidR="00536F87">
              <w:rPr>
                <w:sz w:val="26"/>
                <w:szCs w:val="26"/>
              </w:rPr>
              <w:t xml:space="preserve"> подписавших обязательства на </w:t>
            </w:r>
            <w:r w:rsidR="00536F87" w:rsidRPr="00536F87">
              <w:rPr>
                <w:sz w:val="26"/>
                <w:szCs w:val="26"/>
              </w:rPr>
              <w:t>заняти</w:t>
            </w:r>
            <w:r w:rsidR="00536F87">
              <w:rPr>
                <w:sz w:val="26"/>
                <w:szCs w:val="26"/>
              </w:rPr>
              <w:t>е</w:t>
            </w:r>
            <w:r w:rsidR="00536F87" w:rsidRPr="00536F87">
              <w:rPr>
                <w:sz w:val="26"/>
                <w:szCs w:val="26"/>
              </w:rPr>
              <w:t xml:space="preserve"> предпринимательской деятельностью на основании сведений Единого государственного регистра юридических лиц и индивидуальных предпринимателей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lastRenderedPageBreak/>
              <w:t>Инспектор по кадрам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1 раз в полугодие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571B66" w:rsidP="006F4E8A">
            <w:pPr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Рассмотрение отчёта о</w:t>
            </w:r>
            <w:r w:rsidR="004E3922" w:rsidRPr="004B4A89">
              <w:rPr>
                <w:sz w:val="26"/>
                <w:szCs w:val="26"/>
              </w:rPr>
              <w:t xml:space="preserve"> соблюдени</w:t>
            </w:r>
            <w:r w:rsidRPr="004B4A89">
              <w:rPr>
                <w:sz w:val="26"/>
                <w:szCs w:val="26"/>
              </w:rPr>
              <w:t>и</w:t>
            </w:r>
            <w:r w:rsidR="004E3922" w:rsidRPr="004B4A89">
              <w:rPr>
                <w:sz w:val="26"/>
                <w:szCs w:val="26"/>
              </w:rPr>
              <w:t xml:space="preserve"> условий заключенных хозяйственных договоров, своевременность внесения арендной платы и наличие нарушений договорных отношений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Экономист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Рассмотрение на заседании комиссии по противодействию коррупции поступающих информационных материалов о случаях нарушения антикоррупционного законодательства. Информирование об изменении антикоррупционного законодательства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Заместитель директора по учебной части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 xml:space="preserve">Рассмотрение поступивших обращений граждан и юридических лиц, в которых сообщается о коррупционных проявлениях в филиале и иных нарушениях антикоррупционного законодательства, в целях </w:t>
            </w:r>
            <w:r w:rsidR="0040400D" w:rsidRPr="004B4A89">
              <w:rPr>
                <w:sz w:val="26"/>
                <w:szCs w:val="26"/>
              </w:rPr>
              <w:t>контроля надлежащего</w:t>
            </w:r>
            <w:r w:rsidRPr="004B4A89">
              <w:rPr>
                <w:sz w:val="26"/>
                <w:szCs w:val="26"/>
              </w:rPr>
              <w:t xml:space="preserve"> реагирования на такие обращения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455947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Секретарь приемной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571B66" w:rsidP="006F4E8A">
            <w:pPr>
              <w:jc w:val="both"/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Рассмотрение информации о н</w:t>
            </w:r>
            <w:r w:rsidR="004E3922" w:rsidRPr="004B4A89">
              <w:rPr>
                <w:sz w:val="26"/>
                <w:szCs w:val="26"/>
              </w:rPr>
              <w:t>аличи</w:t>
            </w:r>
            <w:r w:rsidRPr="004B4A89">
              <w:rPr>
                <w:sz w:val="26"/>
                <w:szCs w:val="26"/>
              </w:rPr>
              <w:t>и</w:t>
            </w:r>
            <w:r w:rsidR="004E3922" w:rsidRPr="004B4A89">
              <w:rPr>
                <w:sz w:val="26"/>
                <w:szCs w:val="26"/>
              </w:rPr>
              <w:t xml:space="preserve"> разногласий между участниками образовательных отношений, влекущих возникновение конфликта интересов педагогического работника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Начальник ОУМиПФО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1 раз в полугодие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55947" w:rsidP="006F4E8A">
            <w:pPr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 xml:space="preserve">Рассмотрение информации о необходимости </w:t>
            </w:r>
            <w:r w:rsidR="0053635E" w:rsidRPr="004B4A89">
              <w:rPr>
                <w:sz w:val="26"/>
                <w:szCs w:val="26"/>
              </w:rPr>
              <w:t>корректировки карты</w:t>
            </w:r>
            <w:r w:rsidR="004E3922" w:rsidRPr="004B4A89">
              <w:rPr>
                <w:sz w:val="26"/>
                <w:szCs w:val="26"/>
              </w:rPr>
              <w:t xml:space="preserve"> коррупционных рисков в филиале «УЦ «Энергетик» </w:t>
            </w:r>
            <w:proofErr w:type="gramStart"/>
            <w:r w:rsidR="004E3922" w:rsidRPr="004B4A89">
              <w:rPr>
                <w:sz w:val="26"/>
                <w:szCs w:val="26"/>
              </w:rPr>
              <w:t>РУП«</w:t>
            </w:r>
            <w:proofErr w:type="gramEnd"/>
            <w:r w:rsidR="004E3922" w:rsidRPr="004B4A89">
              <w:rPr>
                <w:sz w:val="26"/>
                <w:szCs w:val="26"/>
              </w:rPr>
              <w:t>Брестэнерго»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0400D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Заместитель директора по учебной части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1 раз в полугодие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 xml:space="preserve">а 5 </w:t>
            </w:r>
            <w:r w:rsidRPr="004B4A89">
              <w:rPr>
                <w:sz w:val="26"/>
                <w:szCs w:val="26"/>
              </w:rPr>
              <w:lastRenderedPageBreak/>
              <w:t>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53635E" w:rsidP="006F4E8A">
            <w:pPr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4B4A89">
              <w:rPr>
                <w:rStyle w:val="word-wrapper"/>
                <w:color w:val="242424"/>
                <w:sz w:val="26"/>
                <w:szCs w:val="26"/>
              </w:rPr>
              <w:lastRenderedPageBreak/>
              <w:t>Рассмотрение информации о выполнении плана работы</w:t>
            </w:r>
            <w:r w:rsidR="004E3922" w:rsidRPr="004B4A89">
              <w:rPr>
                <w:rStyle w:val="word-wrapper"/>
                <w:color w:val="242424"/>
                <w:sz w:val="26"/>
                <w:szCs w:val="26"/>
              </w:rPr>
              <w:t xml:space="preserve"> УППТП</w:t>
            </w:r>
            <w:r w:rsidR="00571B66" w:rsidRPr="004B4A89">
              <w:rPr>
                <w:rStyle w:val="word-wrapper"/>
                <w:color w:val="242424"/>
                <w:sz w:val="26"/>
                <w:szCs w:val="26"/>
              </w:rPr>
              <w:t xml:space="preserve">. </w:t>
            </w:r>
            <w:r w:rsidR="004E3922" w:rsidRPr="004B4A89">
              <w:rPr>
                <w:rStyle w:val="word-wrapper"/>
                <w:color w:val="242424"/>
                <w:sz w:val="26"/>
                <w:szCs w:val="26"/>
              </w:rPr>
              <w:t xml:space="preserve">Выявленные коррупционные риски. 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571B66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Руководители</w:t>
            </w:r>
            <w:r w:rsidR="004E3922" w:rsidRPr="004B4A89">
              <w:rPr>
                <w:sz w:val="26"/>
                <w:szCs w:val="26"/>
              </w:rPr>
              <w:t xml:space="preserve"> УППТП г.Брест</w:t>
            </w:r>
            <w:r w:rsidRPr="004B4A89">
              <w:rPr>
                <w:sz w:val="26"/>
                <w:szCs w:val="26"/>
              </w:rPr>
              <w:t>, г.Белоозерск, г.Пинск</w:t>
            </w: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Ежеквартально</w:t>
            </w:r>
          </w:p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(информация в формате .</w:t>
            </w:r>
            <w:r w:rsidRPr="004B4A89">
              <w:rPr>
                <w:sz w:val="26"/>
                <w:szCs w:val="26"/>
                <w:lang w:val="en-US"/>
              </w:rPr>
              <w:t>DOC</w:t>
            </w:r>
            <w:r w:rsidRPr="004B4A89">
              <w:rPr>
                <w:sz w:val="26"/>
                <w:szCs w:val="26"/>
              </w:rPr>
              <w:t xml:space="preserve"> предоставляется секретарю </w:t>
            </w:r>
            <w:r w:rsidR="003A4B49" w:rsidRPr="004B4A89">
              <w:rPr>
                <w:sz w:val="26"/>
                <w:szCs w:val="26"/>
              </w:rPr>
              <w:t>з</w:t>
            </w:r>
            <w:r w:rsidRPr="004B4A89">
              <w:rPr>
                <w:sz w:val="26"/>
                <w:szCs w:val="26"/>
              </w:rPr>
              <w:t>а 5 рабочих дней до проведения заседания)</w:t>
            </w:r>
          </w:p>
        </w:tc>
      </w:tr>
      <w:tr w:rsidR="004E3922" w:rsidRPr="004B4A89" w:rsidTr="00455947">
        <w:tc>
          <w:tcPr>
            <w:tcW w:w="2321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4B4A89">
              <w:rPr>
                <w:rStyle w:val="word-wrapper"/>
                <w:color w:val="242424"/>
                <w:sz w:val="26"/>
                <w:szCs w:val="26"/>
              </w:rPr>
              <w:t>Рассмотрение вопроса о соблюдении директором и его заместителями, требований антикоррупционного законодательства и положений Декрета Президента Республики Беларусь от 15 декабря 2014 г. №5 «Об усилении требований к руководящим кадрам и работникам организаций» при направлении документов при назначении, согласовании назначения, а также предложений по продлению (заключению новых) контрактов.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>Инспектор по кадрам</w:t>
            </w:r>
          </w:p>
          <w:p w:rsidR="004E3922" w:rsidRPr="004B4A89" w:rsidRDefault="004E3922" w:rsidP="006F4E8A">
            <w:pPr>
              <w:rPr>
                <w:rStyle w:val="word-wrapper"/>
                <w:color w:val="242424"/>
                <w:sz w:val="26"/>
                <w:szCs w:val="26"/>
              </w:rPr>
            </w:pPr>
          </w:p>
        </w:tc>
        <w:tc>
          <w:tcPr>
            <w:tcW w:w="11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922" w:rsidRPr="004B4A89" w:rsidRDefault="004E3922" w:rsidP="006F4E8A">
            <w:pPr>
              <w:rPr>
                <w:sz w:val="26"/>
                <w:szCs w:val="26"/>
              </w:rPr>
            </w:pPr>
            <w:r w:rsidRPr="004B4A89">
              <w:rPr>
                <w:sz w:val="26"/>
                <w:szCs w:val="26"/>
              </w:rPr>
              <w:t xml:space="preserve">По мере необходимости </w:t>
            </w:r>
          </w:p>
          <w:p w:rsidR="004E3922" w:rsidRPr="004B4A89" w:rsidRDefault="004E3922" w:rsidP="006F4E8A">
            <w:pPr>
              <w:rPr>
                <w:rStyle w:val="word-wrapper"/>
                <w:color w:val="242424"/>
                <w:sz w:val="26"/>
                <w:szCs w:val="26"/>
              </w:rPr>
            </w:pPr>
          </w:p>
        </w:tc>
      </w:tr>
    </w:tbl>
    <w:p w:rsidR="004E3922" w:rsidRDefault="004E3922" w:rsidP="004E3922">
      <w:pPr>
        <w:rPr>
          <w:rStyle w:val="word-wrapper"/>
          <w:color w:val="242424"/>
          <w:sz w:val="24"/>
          <w:szCs w:val="24"/>
        </w:rPr>
      </w:pPr>
    </w:p>
    <w:p w:rsidR="00BD4B4D" w:rsidRPr="00446E39" w:rsidRDefault="00BD4B4D" w:rsidP="004E3922">
      <w:pPr>
        <w:rPr>
          <w:rStyle w:val="word-wrapper"/>
          <w:color w:val="242424"/>
          <w:sz w:val="24"/>
          <w:szCs w:val="24"/>
        </w:rPr>
      </w:pPr>
    </w:p>
    <w:p w:rsidR="004E3922" w:rsidRDefault="004E3922" w:rsidP="004E3922">
      <w:pPr>
        <w:tabs>
          <w:tab w:val="left" w:pos="6804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Заместитель директора по учебной </w:t>
      </w:r>
      <w:r w:rsidR="00EF1165">
        <w:rPr>
          <w:sz w:val="30"/>
          <w:szCs w:val="30"/>
        </w:rPr>
        <w:t>части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М.В.Петряков</w:t>
      </w:r>
    </w:p>
    <w:p w:rsidR="00F56661" w:rsidRDefault="00F56661"/>
    <w:sectPr w:rsidR="00F56661" w:rsidSect="00D364DD">
      <w:headerReference w:type="default" r:id="rId6"/>
      <w:pgSz w:w="11906" w:h="16838"/>
      <w:pgMar w:top="851" w:right="851" w:bottom="709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22" w:rsidRDefault="004E3922" w:rsidP="004E3922">
      <w:r>
        <w:separator/>
      </w:r>
    </w:p>
  </w:endnote>
  <w:endnote w:type="continuationSeparator" w:id="0">
    <w:p w:rsidR="004E3922" w:rsidRDefault="004E3922" w:rsidP="004E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22" w:rsidRDefault="004E3922" w:rsidP="004E3922">
      <w:r>
        <w:separator/>
      </w:r>
    </w:p>
  </w:footnote>
  <w:footnote w:type="continuationSeparator" w:id="0">
    <w:p w:rsidR="004E3922" w:rsidRDefault="004E3922" w:rsidP="004E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337832"/>
      <w:docPartObj>
        <w:docPartGallery w:val="Page Numbers (Top of Page)"/>
        <w:docPartUnique/>
      </w:docPartObj>
    </w:sdtPr>
    <w:sdtEndPr/>
    <w:sdtContent>
      <w:p w:rsidR="004E3922" w:rsidRDefault="004E39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3922" w:rsidRDefault="004E3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22"/>
    <w:rsid w:val="001F7E17"/>
    <w:rsid w:val="00226DBB"/>
    <w:rsid w:val="002C0D33"/>
    <w:rsid w:val="003A4B49"/>
    <w:rsid w:val="0040400D"/>
    <w:rsid w:val="00455947"/>
    <w:rsid w:val="0047028F"/>
    <w:rsid w:val="004B4A89"/>
    <w:rsid w:val="004E3922"/>
    <w:rsid w:val="0053635E"/>
    <w:rsid w:val="00536F87"/>
    <w:rsid w:val="00571B66"/>
    <w:rsid w:val="00683E90"/>
    <w:rsid w:val="00980AB6"/>
    <w:rsid w:val="00AF7FD3"/>
    <w:rsid w:val="00BD4B4D"/>
    <w:rsid w:val="00D05BAB"/>
    <w:rsid w:val="00E8636D"/>
    <w:rsid w:val="00E86EE9"/>
    <w:rsid w:val="00EF1165"/>
    <w:rsid w:val="00F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F149"/>
  <w15:chartTrackingRefBased/>
  <w15:docId w15:val="{E5226C05-DAC2-4913-BF61-1E813D95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4E3922"/>
  </w:style>
  <w:style w:type="paragraph" w:styleId="a3">
    <w:name w:val="header"/>
    <w:basedOn w:val="a"/>
    <w:link w:val="a4"/>
    <w:uiPriority w:val="99"/>
    <w:unhideWhenUsed/>
    <w:rsid w:val="004E39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92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9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Петряков</dc:creator>
  <cp:keywords/>
  <dc:description/>
  <cp:lastModifiedBy>Михаил Петряков</cp:lastModifiedBy>
  <cp:revision>18</cp:revision>
  <dcterms:created xsi:type="dcterms:W3CDTF">2025-01-09T06:59:00Z</dcterms:created>
  <dcterms:modified xsi:type="dcterms:W3CDTF">2025-01-09T07:55:00Z</dcterms:modified>
</cp:coreProperties>
</file>